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A9" w:rsidRPr="00626042" w:rsidRDefault="007E297F" w:rsidP="007E297F">
      <w:pPr>
        <w:spacing w:beforeLines="150" w:before="468"/>
        <w:jc w:val="center"/>
        <w:rPr>
          <w:rFonts w:ascii="仿宋" w:eastAsia="仿宋" w:hAnsi="仿宋"/>
          <w:b/>
          <w:sz w:val="36"/>
          <w:szCs w:val="24"/>
        </w:rPr>
      </w:pPr>
      <w:r w:rsidRPr="00BD28FD">
        <w:rPr>
          <w:rFonts w:ascii="仿宋" w:eastAsia="仿宋" w:hAnsi="仿宋"/>
          <w:b/>
          <w:sz w:val="36"/>
          <w:szCs w:val="24"/>
        </w:rPr>
        <w:t>瑞再企商信息披露[201</w:t>
      </w:r>
      <w:r w:rsidR="008B7A44">
        <w:rPr>
          <w:rFonts w:ascii="仿宋" w:eastAsia="仿宋" w:hAnsi="仿宋"/>
          <w:b/>
          <w:sz w:val="36"/>
          <w:szCs w:val="24"/>
        </w:rPr>
        <w:t>8</w:t>
      </w:r>
      <w:r w:rsidRPr="00BD28FD">
        <w:rPr>
          <w:rFonts w:ascii="仿宋" w:eastAsia="仿宋" w:hAnsi="仿宋"/>
          <w:b/>
          <w:sz w:val="36"/>
          <w:szCs w:val="24"/>
        </w:rPr>
        <w:t>]</w:t>
      </w:r>
      <w:r w:rsidR="000806A9">
        <w:rPr>
          <w:rFonts w:ascii="仿宋" w:eastAsia="仿宋" w:hAnsi="仿宋"/>
          <w:b/>
          <w:sz w:val="36"/>
          <w:szCs w:val="24"/>
        </w:rPr>
        <w:t>4</w:t>
      </w:r>
      <w:r w:rsidRPr="00BD28FD">
        <w:rPr>
          <w:rFonts w:ascii="仿宋" w:eastAsia="仿宋" w:hAnsi="仿宋"/>
          <w:b/>
          <w:sz w:val="36"/>
          <w:szCs w:val="24"/>
        </w:rPr>
        <w:t>号</w:t>
      </w:r>
    </w:p>
    <w:p w:rsidR="008828D2" w:rsidRPr="00626042" w:rsidRDefault="008828D2" w:rsidP="008828D2">
      <w:pPr>
        <w:pStyle w:val="Default"/>
        <w:jc w:val="right"/>
        <w:rPr>
          <w:rFonts w:ascii="仿宋" w:eastAsia="仿宋" w:hAnsi="仿宋"/>
          <w:sz w:val="28"/>
          <w:szCs w:val="28"/>
        </w:rPr>
      </w:pPr>
      <w:r w:rsidRPr="00626042">
        <w:rPr>
          <w:rFonts w:ascii="仿宋" w:eastAsia="仿宋" w:hAnsi="仿宋"/>
        </w:rPr>
        <w:t>——</w:t>
      </w:r>
      <w:r w:rsidR="00612BEB" w:rsidRPr="00612BEB">
        <w:rPr>
          <w:rFonts w:ascii="仿宋" w:eastAsia="仿宋" w:hAnsi="仿宋" w:hint="eastAsia"/>
          <w:sz w:val="28"/>
          <w:szCs w:val="28"/>
        </w:rPr>
        <w:t>超</w:t>
      </w:r>
      <w:r w:rsidR="00612BEB" w:rsidRPr="00612BEB">
        <w:rPr>
          <w:rFonts w:ascii="仿宋" w:eastAsia="仿宋" w:hAnsi="仿宋"/>
          <w:sz w:val="28"/>
          <w:szCs w:val="28"/>
        </w:rPr>
        <w:t>三分之一</w:t>
      </w:r>
      <w:r w:rsidR="000806A9">
        <w:rPr>
          <w:rFonts w:ascii="仿宋" w:eastAsia="仿宋" w:hAnsi="仿宋" w:hint="eastAsia"/>
          <w:sz w:val="28"/>
          <w:szCs w:val="28"/>
        </w:rPr>
        <w:t>董事会成员变更</w:t>
      </w:r>
      <w:r w:rsidRPr="00626042">
        <w:rPr>
          <w:rFonts w:ascii="仿宋" w:eastAsia="仿宋" w:hAnsi="仿宋"/>
          <w:sz w:val="28"/>
          <w:szCs w:val="28"/>
        </w:rPr>
        <w:t xml:space="preserve"> </w:t>
      </w:r>
    </w:p>
    <w:p w:rsidR="00A23833" w:rsidRDefault="00B47DC0" w:rsidP="00590647">
      <w:pPr>
        <w:autoSpaceDE w:val="0"/>
        <w:autoSpaceDN w:val="0"/>
        <w:adjustRightInd w:val="0"/>
        <w:ind w:firstLine="420"/>
        <w:jc w:val="left"/>
        <w:rPr>
          <w:rFonts w:ascii="仿宋" w:eastAsia="仿宋" w:hAnsi="仿宋"/>
          <w:sz w:val="28"/>
        </w:rPr>
      </w:pPr>
      <w:r w:rsidRPr="00B47DC0">
        <w:rPr>
          <w:rFonts w:ascii="仿宋" w:eastAsia="仿宋" w:hAnsi="仿宋" w:hint="eastAsia"/>
          <w:sz w:val="28"/>
        </w:rPr>
        <w:t>经中国保险监督管理委员会批准（批准文号：</w:t>
      </w:r>
      <w:r w:rsidR="008B7A44" w:rsidRPr="008B7A44">
        <w:rPr>
          <w:rFonts w:ascii="仿宋" w:eastAsia="仿宋" w:hAnsi="仿宋" w:hint="eastAsia"/>
          <w:sz w:val="28"/>
        </w:rPr>
        <w:t>银保监许可[2018]52号和银保监许可[2018]201号</w:t>
      </w:r>
      <w:r w:rsidRPr="00B47DC0">
        <w:rPr>
          <w:rFonts w:ascii="仿宋" w:eastAsia="仿宋" w:hAnsi="仿宋" w:hint="eastAsia"/>
          <w:sz w:val="28"/>
        </w:rPr>
        <w:t>），瑞再企商保险有限公司的</w:t>
      </w:r>
      <w:r w:rsidR="00A23833">
        <w:rPr>
          <w:rFonts w:ascii="仿宋" w:eastAsia="仿宋" w:hAnsi="仿宋" w:hint="eastAsia"/>
          <w:sz w:val="28"/>
        </w:rPr>
        <w:t>董事</w:t>
      </w:r>
      <w:bookmarkStart w:id="0" w:name="_GoBack"/>
      <w:bookmarkEnd w:id="0"/>
      <w:r w:rsidR="00A23833">
        <w:rPr>
          <w:rFonts w:ascii="仿宋" w:eastAsia="仿宋" w:hAnsi="仿宋" w:hint="eastAsia"/>
          <w:sz w:val="28"/>
        </w:rPr>
        <w:t>会</w:t>
      </w:r>
      <w:r w:rsidR="00A23833">
        <w:rPr>
          <w:rFonts w:ascii="仿宋" w:eastAsia="仿宋" w:hAnsi="仿宋"/>
          <w:sz w:val="28"/>
        </w:rPr>
        <w:t>成员变更为</w:t>
      </w:r>
      <w:r w:rsidR="000D18A6">
        <w:rPr>
          <w:rFonts w:ascii="仿宋" w:eastAsia="仿宋" w:hAnsi="仿宋" w:hint="eastAsia"/>
          <w:sz w:val="28"/>
        </w:rPr>
        <w:t>如下人员。</w:t>
      </w:r>
      <w:r w:rsidR="00001D0E">
        <w:rPr>
          <w:rFonts w:ascii="仿宋" w:eastAsia="仿宋" w:hAnsi="仿宋" w:hint="eastAsia"/>
          <w:sz w:val="28"/>
        </w:rPr>
        <w:t>根据《</w:t>
      </w:r>
      <w:r w:rsidR="00001D0E" w:rsidRPr="006D730C">
        <w:rPr>
          <w:rFonts w:ascii="仿宋" w:eastAsia="仿宋" w:hAnsi="仿宋" w:hint="eastAsia"/>
          <w:sz w:val="28"/>
        </w:rPr>
        <w:t>保险公司信息披露管理办法</w:t>
      </w:r>
      <w:r w:rsidR="00001D0E">
        <w:rPr>
          <w:rFonts w:ascii="仿宋" w:eastAsia="仿宋" w:hAnsi="仿宋"/>
          <w:sz w:val="28"/>
        </w:rPr>
        <w:t>》</w:t>
      </w:r>
      <w:r w:rsidR="00001D0E">
        <w:rPr>
          <w:rFonts w:ascii="仿宋" w:eastAsia="仿宋" w:hAnsi="仿宋" w:hint="eastAsia"/>
          <w:sz w:val="28"/>
        </w:rPr>
        <w:t>第十六条第三款</w:t>
      </w:r>
      <w:r w:rsidR="00001D0E">
        <w:rPr>
          <w:rFonts w:ascii="仿宋" w:eastAsia="仿宋" w:hAnsi="仿宋"/>
          <w:sz w:val="28"/>
        </w:rPr>
        <w:t>的规定，</w:t>
      </w:r>
      <w:r w:rsidR="00001D0E">
        <w:rPr>
          <w:rFonts w:ascii="仿宋" w:eastAsia="仿宋" w:hAnsi="仿宋" w:hint="eastAsia"/>
          <w:sz w:val="28"/>
        </w:rPr>
        <w:t>特此</w:t>
      </w:r>
      <w:r w:rsidR="00001D0E">
        <w:rPr>
          <w:rFonts w:ascii="仿宋" w:eastAsia="仿宋" w:hAnsi="仿宋"/>
          <w:sz w:val="28"/>
        </w:rPr>
        <w:t>披露。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A23833" w:rsidTr="00A43603">
        <w:tc>
          <w:tcPr>
            <w:tcW w:w="1696" w:type="dxa"/>
          </w:tcPr>
          <w:p w:rsidR="00A23833" w:rsidRDefault="00A23833" w:rsidP="00A2383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职位</w:t>
            </w:r>
          </w:p>
        </w:tc>
        <w:tc>
          <w:tcPr>
            <w:tcW w:w="6600" w:type="dxa"/>
          </w:tcPr>
          <w:p w:rsidR="00A23833" w:rsidRDefault="00A23833" w:rsidP="00A2383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</w:tr>
      <w:tr w:rsidR="008B7A44" w:rsidTr="00A43603">
        <w:tc>
          <w:tcPr>
            <w:tcW w:w="1696" w:type="dxa"/>
          </w:tcPr>
          <w:p w:rsidR="008B7A44" w:rsidRDefault="008B7A44" w:rsidP="008B7A4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董事长</w:t>
            </w:r>
          </w:p>
        </w:tc>
        <w:tc>
          <w:tcPr>
            <w:tcW w:w="6600" w:type="dxa"/>
          </w:tcPr>
          <w:p w:rsidR="008B7A44" w:rsidRPr="008B7A44" w:rsidRDefault="008B7A44" w:rsidP="008B7A44">
            <w:pPr>
              <w:rPr>
                <w:rFonts w:ascii="仿宋" w:eastAsia="仿宋" w:hAnsi="仿宋"/>
                <w:sz w:val="28"/>
              </w:rPr>
            </w:pPr>
            <w:r w:rsidRPr="008B7A44">
              <w:rPr>
                <w:rFonts w:ascii="仿宋" w:eastAsia="仿宋" w:hAnsi="仿宋"/>
                <w:sz w:val="28"/>
              </w:rPr>
              <w:t>Rake Jonathan Derek</w:t>
            </w:r>
          </w:p>
        </w:tc>
      </w:tr>
      <w:tr w:rsidR="008B7A44" w:rsidTr="00A43603">
        <w:tc>
          <w:tcPr>
            <w:tcW w:w="1696" w:type="dxa"/>
          </w:tcPr>
          <w:p w:rsidR="008B7A44" w:rsidRDefault="008B7A44" w:rsidP="008B7A4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副董事长</w:t>
            </w:r>
          </w:p>
        </w:tc>
        <w:tc>
          <w:tcPr>
            <w:tcW w:w="6600" w:type="dxa"/>
          </w:tcPr>
          <w:p w:rsidR="008B7A44" w:rsidRPr="008B7A44" w:rsidRDefault="008B7A44" w:rsidP="008B7A44">
            <w:pPr>
              <w:rPr>
                <w:rFonts w:ascii="仿宋" w:eastAsia="仿宋" w:hAnsi="仿宋" w:hint="eastAsia"/>
                <w:sz w:val="28"/>
              </w:rPr>
            </w:pPr>
            <w:r w:rsidRPr="008B7A44">
              <w:rPr>
                <w:rFonts w:ascii="仿宋" w:eastAsia="仿宋" w:hAnsi="仿宋" w:hint="eastAsia"/>
                <w:sz w:val="28"/>
              </w:rPr>
              <w:t>郏京炜</w:t>
            </w:r>
          </w:p>
        </w:tc>
      </w:tr>
      <w:tr w:rsidR="008B7A44" w:rsidTr="00A43603">
        <w:tc>
          <w:tcPr>
            <w:tcW w:w="1696" w:type="dxa"/>
          </w:tcPr>
          <w:p w:rsidR="008B7A44" w:rsidRDefault="008B7A44" w:rsidP="008B7A4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董事</w:t>
            </w:r>
          </w:p>
        </w:tc>
        <w:tc>
          <w:tcPr>
            <w:tcW w:w="6600" w:type="dxa"/>
          </w:tcPr>
          <w:p w:rsidR="008B7A44" w:rsidRPr="008B7A44" w:rsidRDefault="008B7A44" w:rsidP="008B7A44">
            <w:pPr>
              <w:rPr>
                <w:rFonts w:ascii="仿宋" w:eastAsia="仿宋" w:hAnsi="仿宋"/>
                <w:sz w:val="28"/>
              </w:rPr>
            </w:pPr>
            <w:r w:rsidRPr="008B7A44">
              <w:rPr>
                <w:rFonts w:ascii="仿宋" w:eastAsia="仿宋" w:hAnsi="仿宋"/>
                <w:sz w:val="28"/>
              </w:rPr>
              <w:t>Chin Meng Hwi</w:t>
            </w:r>
          </w:p>
        </w:tc>
      </w:tr>
      <w:tr w:rsidR="008B7A44" w:rsidTr="00A43603">
        <w:tc>
          <w:tcPr>
            <w:tcW w:w="1696" w:type="dxa"/>
          </w:tcPr>
          <w:p w:rsidR="008B7A44" w:rsidRDefault="008B7A44" w:rsidP="008B7A4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董事</w:t>
            </w:r>
          </w:p>
        </w:tc>
        <w:tc>
          <w:tcPr>
            <w:tcW w:w="6600" w:type="dxa"/>
          </w:tcPr>
          <w:p w:rsidR="008B7A44" w:rsidRPr="008B7A44" w:rsidRDefault="008B7A44" w:rsidP="008B7A44">
            <w:pPr>
              <w:rPr>
                <w:rFonts w:ascii="仿宋" w:eastAsia="仿宋" w:hAnsi="仿宋"/>
                <w:sz w:val="28"/>
              </w:rPr>
            </w:pPr>
            <w:r w:rsidRPr="008B7A44">
              <w:rPr>
                <w:rFonts w:ascii="仿宋" w:eastAsia="仿宋" w:hAnsi="仿宋"/>
                <w:sz w:val="28"/>
              </w:rPr>
              <w:t>Samrat Dua</w:t>
            </w:r>
          </w:p>
        </w:tc>
      </w:tr>
      <w:tr w:rsidR="008B7A44" w:rsidTr="00A43603">
        <w:tc>
          <w:tcPr>
            <w:tcW w:w="1696" w:type="dxa"/>
          </w:tcPr>
          <w:p w:rsidR="008B7A44" w:rsidRDefault="008B7A44" w:rsidP="008B7A4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董事</w:t>
            </w:r>
          </w:p>
        </w:tc>
        <w:tc>
          <w:tcPr>
            <w:tcW w:w="6600" w:type="dxa"/>
          </w:tcPr>
          <w:p w:rsidR="008B7A44" w:rsidRPr="008B7A44" w:rsidRDefault="008B7A44" w:rsidP="008B7A44">
            <w:pPr>
              <w:rPr>
                <w:rFonts w:ascii="仿宋" w:eastAsia="仿宋" w:hAnsi="仿宋"/>
                <w:sz w:val="28"/>
              </w:rPr>
            </w:pPr>
            <w:r w:rsidRPr="008B7A44">
              <w:rPr>
                <w:rFonts w:ascii="仿宋" w:eastAsia="仿宋" w:hAnsi="仿宋"/>
                <w:sz w:val="28"/>
              </w:rPr>
              <w:t>Suzan van de Kerk</w:t>
            </w:r>
          </w:p>
        </w:tc>
      </w:tr>
    </w:tbl>
    <w:p w:rsidR="00BC638E" w:rsidRDefault="00BC638E" w:rsidP="0091087B">
      <w:pPr>
        <w:autoSpaceDE w:val="0"/>
        <w:autoSpaceDN w:val="0"/>
        <w:adjustRightInd w:val="0"/>
        <w:jc w:val="left"/>
        <w:rPr>
          <w:rFonts w:ascii="仿宋" w:eastAsia="仿宋" w:hAnsi="仿宋"/>
          <w:sz w:val="28"/>
        </w:rPr>
      </w:pPr>
    </w:p>
    <w:sectPr w:rsidR="00BC638E" w:rsidSect="007E2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5D"/>
    <w:rsid w:val="00001D0E"/>
    <w:rsid w:val="00014FC2"/>
    <w:rsid w:val="000806A9"/>
    <w:rsid w:val="000D18A6"/>
    <w:rsid w:val="0014151D"/>
    <w:rsid w:val="001A59E0"/>
    <w:rsid w:val="00273633"/>
    <w:rsid w:val="00297FE5"/>
    <w:rsid w:val="002D02ED"/>
    <w:rsid w:val="00396622"/>
    <w:rsid w:val="003B688C"/>
    <w:rsid w:val="003E74D1"/>
    <w:rsid w:val="00434D81"/>
    <w:rsid w:val="005251FF"/>
    <w:rsid w:val="00590647"/>
    <w:rsid w:val="005F7129"/>
    <w:rsid w:val="00612BEB"/>
    <w:rsid w:val="00626042"/>
    <w:rsid w:val="006D730C"/>
    <w:rsid w:val="006F11C8"/>
    <w:rsid w:val="007E297F"/>
    <w:rsid w:val="008133E7"/>
    <w:rsid w:val="00825745"/>
    <w:rsid w:val="008828D2"/>
    <w:rsid w:val="008B7A44"/>
    <w:rsid w:val="0091087B"/>
    <w:rsid w:val="00996963"/>
    <w:rsid w:val="00A23833"/>
    <w:rsid w:val="00A43603"/>
    <w:rsid w:val="00A663C4"/>
    <w:rsid w:val="00AB62DD"/>
    <w:rsid w:val="00B47DC0"/>
    <w:rsid w:val="00BC638E"/>
    <w:rsid w:val="00BD28FD"/>
    <w:rsid w:val="00C301B6"/>
    <w:rsid w:val="00C32EA2"/>
    <w:rsid w:val="00CB4F91"/>
    <w:rsid w:val="00E71882"/>
    <w:rsid w:val="00E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E8B71-4A8D-456D-9848-89DDFF14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3D5D"/>
    <w:rPr>
      <w:strike w:val="0"/>
      <w:dstrike w:val="0"/>
      <w:color w:val="222222"/>
      <w:u w:val="none"/>
      <w:effect w:val="none"/>
    </w:rPr>
  </w:style>
  <w:style w:type="paragraph" w:customStyle="1" w:styleId="Default">
    <w:name w:val="Default"/>
    <w:rsid w:val="008828D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1B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1B6"/>
    <w:rPr>
      <w:sz w:val="18"/>
      <w:szCs w:val="18"/>
    </w:rPr>
  </w:style>
  <w:style w:type="table" w:styleId="TableGrid">
    <w:name w:val="Table Grid"/>
    <w:basedOn w:val="TableNormal"/>
    <w:uiPriority w:val="39"/>
    <w:rsid w:val="00A2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4007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165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066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6527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Jin</dc:creator>
  <cp:keywords/>
  <dc:description/>
  <cp:lastModifiedBy>Alex Chen</cp:lastModifiedBy>
  <cp:revision>3</cp:revision>
  <dcterms:created xsi:type="dcterms:W3CDTF">2018-06-01T05:30:00Z</dcterms:created>
  <dcterms:modified xsi:type="dcterms:W3CDTF">2018-06-01T05:37:00Z</dcterms:modified>
</cp:coreProperties>
</file>